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0408" w14:textId="77777777" w:rsidR="00421F9F" w:rsidRDefault="005A0AB4" w:rsidP="005A0AB4">
      <w:pPr>
        <w:jc w:val="right"/>
        <w:rPr>
          <w:rFonts w:hint="eastAsia"/>
        </w:rPr>
      </w:pPr>
      <w:r>
        <w:rPr>
          <w:noProof/>
        </w:rPr>
        <w:drawing>
          <wp:inline distT="0" distB="0" distL="0" distR="0" wp14:anchorId="398DC37C" wp14:editId="0E9141C5">
            <wp:extent cx="2197100" cy="406400"/>
            <wp:effectExtent l="0" t="0" r="12700" b="0"/>
            <wp:docPr id="1" name="図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100" cy="406400"/>
                    </a:xfrm>
                    <a:prstGeom prst="rect">
                      <a:avLst/>
                    </a:prstGeom>
                    <a:noFill/>
                  </pic:spPr>
                </pic:pic>
              </a:graphicData>
            </a:graphic>
          </wp:inline>
        </w:drawing>
      </w:r>
    </w:p>
    <w:p w14:paraId="371C7D26" w14:textId="77777777" w:rsidR="005A0AB4" w:rsidRPr="005A0AB4" w:rsidRDefault="005A0AB4" w:rsidP="005A0AB4">
      <w:pPr>
        <w:snapToGrid w:val="0"/>
        <w:jc w:val="right"/>
        <w:rPr>
          <w:rFonts w:ascii="MS PMincho" w:eastAsia="MS PMincho" w:hAnsi="MS PMincho" w:hint="eastAsia"/>
          <w:b/>
        </w:rPr>
      </w:pPr>
      <w:r w:rsidRPr="005A0AB4">
        <w:rPr>
          <w:rFonts w:ascii="MS PMincho" w:eastAsia="MS PMincho" w:hAnsi="MS PMincho" w:hint="eastAsia"/>
          <w:b/>
        </w:rPr>
        <w:t>環境学研究科附属</w:t>
      </w:r>
    </w:p>
    <w:p w14:paraId="5AF9F744" w14:textId="77777777" w:rsidR="005A0AB4" w:rsidRDefault="005A0AB4" w:rsidP="005A0AB4">
      <w:pPr>
        <w:snapToGrid w:val="0"/>
        <w:jc w:val="right"/>
        <w:rPr>
          <w:rFonts w:ascii="MS PMincho" w:eastAsia="MS PMincho" w:hAnsi="MS PMincho" w:hint="eastAsia"/>
          <w:b/>
          <w:sz w:val="32"/>
          <w:szCs w:val="32"/>
        </w:rPr>
      </w:pPr>
      <w:r w:rsidRPr="005A0AB4">
        <w:rPr>
          <w:rFonts w:ascii="MS PMincho" w:eastAsia="MS PMincho" w:hAnsi="MS PMincho" w:hint="eastAsia"/>
          <w:b/>
          <w:sz w:val="32"/>
          <w:szCs w:val="32"/>
        </w:rPr>
        <w:t>地震火山研究センター</w:t>
      </w:r>
    </w:p>
    <w:p w14:paraId="428FCB16" w14:textId="77777777" w:rsidR="005A0AB4" w:rsidRDefault="005A0AB4" w:rsidP="006A74C4">
      <w:pPr>
        <w:snapToGrid w:val="0"/>
        <w:jc w:val="center"/>
        <w:rPr>
          <w:rFonts w:ascii="MS PMincho" w:eastAsia="MS PMincho" w:hAnsi="MS PMincho" w:hint="eastAsia"/>
          <w:b/>
          <w:sz w:val="32"/>
          <w:szCs w:val="32"/>
        </w:rPr>
      </w:pPr>
    </w:p>
    <w:p w14:paraId="216EED9A" w14:textId="77777777" w:rsidR="006A74C4" w:rsidRDefault="006A74C4" w:rsidP="006A74C4">
      <w:pPr>
        <w:snapToGrid w:val="0"/>
        <w:jc w:val="center"/>
        <w:rPr>
          <w:rFonts w:ascii="MS PMincho" w:eastAsia="MS PMincho" w:hAnsi="MS PMincho" w:hint="eastAsia"/>
          <w:b/>
          <w:sz w:val="32"/>
          <w:szCs w:val="32"/>
        </w:rPr>
      </w:pPr>
      <w:r>
        <w:rPr>
          <w:rFonts w:ascii="MS PMincho" w:eastAsia="MS PMincho" w:hAnsi="MS PMincho" w:hint="eastAsia"/>
          <w:b/>
          <w:sz w:val="32"/>
          <w:szCs w:val="32"/>
        </w:rPr>
        <w:t>プレート内横ずれ断層下の下部地殻における変形集中メカニズム</w:t>
      </w:r>
    </w:p>
    <w:p w14:paraId="379DE1EC" w14:textId="77777777" w:rsidR="00377EC5" w:rsidRDefault="00377EC5" w:rsidP="00377EC5">
      <w:pPr>
        <w:snapToGrid w:val="0"/>
        <w:jc w:val="left"/>
        <w:rPr>
          <w:rFonts w:ascii="MS PMincho" w:eastAsia="MS PMincho" w:hAnsi="MS PMincho" w:hint="eastAsia"/>
          <w:b/>
          <w:sz w:val="32"/>
          <w:szCs w:val="32"/>
        </w:rPr>
      </w:pPr>
    </w:p>
    <w:p w14:paraId="3EF0DE52" w14:textId="77777777" w:rsidR="00377EC5" w:rsidRPr="00377EC5" w:rsidRDefault="00A74A44" w:rsidP="00377EC5">
      <w:pPr>
        <w:snapToGrid w:val="0"/>
        <w:jc w:val="left"/>
        <w:rPr>
          <w:rFonts w:ascii="MS Mincho" w:eastAsia="MS Mincho" w:hAnsi="MS Mincho"/>
        </w:rPr>
      </w:pPr>
      <w:r>
        <w:rPr>
          <w:rFonts w:ascii="MS Mincho" w:eastAsia="MS Mincho" w:hAnsi="MS Mincho" w:hint="eastAsia"/>
          <w:noProof/>
        </w:rPr>
        <mc:AlternateContent>
          <mc:Choice Requires="wps">
            <w:drawing>
              <wp:anchor distT="0" distB="0" distL="114300" distR="114300" simplePos="0" relativeHeight="251659264" behindDoc="0" locked="0" layoutInCell="1" allowOverlap="1" wp14:anchorId="6EFE335A" wp14:editId="2904E5B4">
                <wp:simplePos x="0" y="0"/>
                <wp:positionH relativeFrom="column">
                  <wp:posOffset>-48260</wp:posOffset>
                </wp:positionH>
                <wp:positionV relativeFrom="paragraph">
                  <wp:posOffset>1344295</wp:posOffset>
                </wp:positionV>
                <wp:extent cx="5829300" cy="5331460"/>
                <wp:effectExtent l="0" t="0" r="38100" b="2794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829300" cy="5331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ECF458" w14:textId="77777777" w:rsidR="00377EC5" w:rsidRDefault="00A74A44" w:rsidP="00A74A44">
                            <w:pPr>
                              <w:snapToGrid w:val="0"/>
                              <w:rPr>
                                <w:rFonts w:ascii="MS Mincho" w:eastAsia="MS Mincho" w:hAnsi="MS Mincho" w:hint="eastAsia"/>
                              </w:rPr>
                            </w:pPr>
                            <w:r>
                              <w:rPr>
                                <w:rFonts w:ascii="MS Mincho" w:eastAsia="MS Mincho" w:hAnsi="MS Mincho" w:hint="eastAsia"/>
                              </w:rPr>
                              <w:t xml:space="preserve">　</w:t>
                            </w:r>
                            <w:r>
                              <w:rPr>
                                <w:rFonts w:ascii="MS Mincho" w:eastAsia="MS Mincho" w:hAnsi="MS Mincho"/>
                              </w:rPr>
                              <w:t>2016</w:t>
                            </w:r>
                            <w:r>
                              <w:rPr>
                                <w:rFonts w:ascii="MS Mincho" w:eastAsia="MS Mincho" w:hAnsi="MS Mincho" w:hint="eastAsia"/>
                              </w:rPr>
                              <w:t>年</w:t>
                            </w:r>
                            <w:r>
                              <w:rPr>
                                <w:rFonts w:ascii="MS Mincho" w:eastAsia="MS Mincho" w:hAnsi="MS Mincho"/>
                              </w:rPr>
                              <w:t>4</w:t>
                            </w:r>
                            <w:r>
                              <w:rPr>
                                <w:rFonts w:ascii="MS Mincho" w:eastAsia="MS Mincho" w:hAnsi="MS Mincho" w:hint="eastAsia"/>
                              </w:rPr>
                              <w:t>月に発生した熊本地震のように内陸活断層で発生する大地震は大きな被害をもたらしますが，その発生メカニズムはいまだに十分理解されていません．この問題を解く鍵は，活断層で地震を起こす応力が集中するメカニズムにあります．近年の精密な測地観測によって，活断層の周辺でも，プレート境界と同様に，断層の両側で地殻の運動に差があることが見出されています．こうした地殻変動は，活断層直下の下部地殻において変形の集中が生じていることを示唆します．その一方，活断層の下だけで</w:t>
                            </w:r>
                            <w:r w:rsidR="00F9712B">
                              <w:rPr>
                                <w:rFonts w:ascii="MS Mincho" w:eastAsia="MS Mincho" w:hAnsi="MS Mincho" w:hint="eastAsia"/>
                              </w:rPr>
                              <w:t>そのような</w:t>
                            </w:r>
                            <w:r>
                              <w:rPr>
                                <w:rFonts w:ascii="MS Mincho" w:eastAsia="MS Mincho" w:hAnsi="MS Mincho" w:hint="eastAsia"/>
                              </w:rPr>
                              <w:t>変形集中が生じる仕組みは分かっていませんでした．</w:t>
                            </w:r>
                          </w:p>
                          <w:p w14:paraId="0C66B887" w14:textId="77777777" w:rsidR="00A74A44" w:rsidRDefault="00A74A44" w:rsidP="00A74A44">
                            <w:pPr>
                              <w:snapToGrid w:val="0"/>
                              <w:rPr>
                                <w:rFonts w:ascii="MS Mincho" w:eastAsia="MS Mincho" w:hAnsi="MS Mincho" w:hint="eastAsia"/>
                              </w:rPr>
                            </w:pPr>
                            <w:r>
                              <w:rPr>
                                <w:rFonts w:ascii="MS Mincho" w:eastAsia="MS Mincho" w:hAnsi="MS Mincho" w:hint="eastAsia"/>
                              </w:rPr>
                              <w:t xml:space="preserve">　本</w:t>
                            </w:r>
                            <w:r w:rsidR="00F9712B">
                              <w:rPr>
                                <w:rFonts w:ascii="MS Mincho" w:eastAsia="MS Mincho" w:hAnsi="MS Mincho" w:hint="eastAsia"/>
                              </w:rPr>
                              <w:t>研究では，内陸の活断層を想定した遅い</w:t>
                            </w:r>
                            <w:r>
                              <w:rPr>
                                <w:rFonts w:ascii="MS Mincho" w:eastAsia="MS Mincho" w:hAnsi="MS Mincho" w:hint="eastAsia"/>
                              </w:rPr>
                              <w:t>断層運動（</w:t>
                            </w:r>
                            <w:r>
                              <w:rPr>
                                <w:rFonts w:ascii="MS Mincho" w:eastAsia="MS Mincho" w:hAnsi="MS Mincho"/>
                              </w:rPr>
                              <w:t>1</w:t>
                            </w:r>
                            <w:r>
                              <w:rPr>
                                <w:rFonts w:ascii="MS Mincho" w:eastAsia="MS Mincho" w:hAnsi="MS Mincho" w:hint="eastAsia"/>
                              </w:rPr>
                              <w:t>ミリ/年）を上部地殻の断層に与え，下部地殻で生じる変形集中の様子を数値的に求めました．その際，</w:t>
                            </w:r>
                            <w:r w:rsidR="00E03E28">
                              <w:rPr>
                                <w:rFonts w:ascii="MS Mincho" w:eastAsia="MS Mincho" w:hAnsi="MS Mincho" w:hint="eastAsia"/>
                              </w:rPr>
                              <w:t>岩</w:t>
                            </w:r>
                            <w:r w:rsidR="009931F4">
                              <w:rPr>
                                <w:rFonts w:ascii="MS Mincho" w:eastAsia="MS Mincho" w:hAnsi="MS Mincho" w:hint="eastAsia"/>
                              </w:rPr>
                              <w:t>石実験結果に基づいて，下部地殻の岩石の変形メカニズムとして拡散クリープと転位クリープの両方を仮定し，拡散クリープについては流動則の粒径依存性を考慮するとともに，下部地殻の岩石流動に伴う剪断加熱および断層の摩擦発熱を考慮しました．こうした数値計算の結果，非常に遅い変位速度の下でも，断層直下に変形集中が生じること，その主たる要因はひずみ速度が応力のべき乗に比例する転位クリープであること，プレート境界では大きな影響を持つ剪断発熱は内陸活断層の場合には殆ど変形集中に寄与しないことなどが明らかとなりました．</w:t>
                            </w:r>
                          </w:p>
                          <w:p w14:paraId="5BC1BD60" w14:textId="77777777" w:rsidR="00A74A44" w:rsidRPr="00A74A44" w:rsidRDefault="009931F4" w:rsidP="009931F4">
                            <w:pPr>
                              <w:snapToGrid w:val="0"/>
                              <w:rPr>
                                <w:rFonts w:ascii="MS Mincho" w:eastAsia="MS Mincho" w:hAnsi="MS Mincho" w:hint="eastAsia"/>
                              </w:rPr>
                            </w:pPr>
                            <w:r>
                              <w:rPr>
                                <w:rFonts w:ascii="MS Mincho" w:eastAsia="MS Mincho" w:hAnsi="MS Mincho" w:hint="eastAsia"/>
                              </w:rPr>
                              <w:t xml:space="preserve">　本研究は，下部地殻に定常的な断層すべりを与えることで活断層の周囲の地殻変動分布が再現できるという経験的な事実に対して説明を与えるものであり，活断層における地震発生の理解へ向けた重要な一歩と位置づけることができます．</w:t>
                            </w:r>
                          </w:p>
                          <w:p w14:paraId="328AFDC4" w14:textId="77777777" w:rsidR="00377EC5" w:rsidRDefault="00377EC5" w:rsidP="00A74A44">
                            <w:pPr>
                              <w:snapToGrid w:val="0"/>
                              <w:rPr>
                                <w:rFonts w:ascii="MS Mincho" w:eastAsia="MS Mincho" w:hAnsi="MS Mincho" w:hint="eastAsia"/>
                              </w:rPr>
                            </w:pPr>
                            <w:r w:rsidRPr="00377EC5">
                              <w:rPr>
                                <w:rFonts w:ascii="MS Mincho" w:eastAsia="MS Mincho" w:hAnsi="MS Mincho" w:hint="eastAsia"/>
                              </w:rPr>
                              <w:t xml:space="preserve">　この研究成果は</w:t>
                            </w:r>
                            <w:r>
                              <w:rPr>
                                <w:rFonts w:ascii="MS Mincho" w:eastAsia="MS Mincho" w:hAnsi="MS Mincho" w:hint="eastAsia"/>
                              </w:rPr>
                              <w:t>，平成</w:t>
                            </w:r>
                            <w:r>
                              <w:rPr>
                                <w:rFonts w:ascii="MS Mincho" w:eastAsia="MS Mincho" w:hAnsi="MS Mincho"/>
                              </w:rPr>
                              <w:t>29</w:t>
                            </w:r>
                            <w:r>
                              <w:rPr>
                                <w:rFonts w:ascii="MS Mincho" w:eastAsia="MS Mincho" w:hAnsi="MS Mincho" w:hint="eastAsia"/>
                              </w:rPr>
                              <w:t>年</w:t>
                            </w:r>
                            <w:r>
                              <w:rPr>
                                <w:rFonts w:ascii="MS Mincho" w:eastAsia="MS Mincho" w:hAnsi="MS Mincho"/>
                              </w:rPr>
                              <w:t>6</w:t>
                            </w:r>
                            <w:r>
                              <w:rPr>
                                <w:rFonts w:ascii="MS Mincho" w:eastAsia="MS Mincho" w:hAnsi="MS Mincho" w:hint="eastAsia"/>
                              </w:rPr>
                              <w:t>月</w:t>
                            </w:r>
                            <w:r>
                              <w:rPr>
                                <w:rFonts w:ascii="MS Mincho" w:eastAsia="MS Mincho" w:hAnsi="MS Mincho"/>
                              </w:rPr>
                              <w:t>19</w:t>
                            </w:r>
                            <w:r>
                              <w:rPr>
                                <w:rFonts w:ascii="MS Mincho" w:eastAsia="MS Mincho" w:hAnsi="MS Mincho" w:hint="eastAsia"/>
                              </w:rPr>
                              <w:t>日付けで「</w:t>
                            </w:r>
                            <w:r w:rsidRPr="00F9712B">
                              <w:rPr>
                                <w:rFonts w:ascii="Times New Roman" w:eastAsia="MS Mincho" w:hAnsi="Times New Roman" w:cs="Times New Roman"/>
                              </w:rPr>
                              <w:t>Earth, Planets and Space</w:t>
                            </w:r>
                            <w:r>
                              <w:rPr>
                                <w:rFonts w:ascii="MS Mincho" w:eastAsia="MS Mincho" w:hAnsi="MS Mincho" w:hint="eastAsia"/>
                              </w:rPr>
                              <w:t>」誌にてオンライン公開されました．</w:t>
                            </w:r>
                          </w:p>
                          <w:p w14:paraId="193625A4" w14:textId="77777777" w:rsidR="00377EC5" w:rsidRDefault="00377EC5" w:rsidP="00A74A44">
                            <w:pPr>
                              <w:snapToGrid w:val="0"/>
                              <w:rPr>
                                <w:rFonts w:ascii="MS Mincho" w:eastAsia="MS Mincho" w:hAnsi="MS Mincho" w:hint="eastAsia"/>
                              </w:rPr>
                            </w:pPr>
                          </w:p>
                          <w:p w14:paraId="4D4ECB76" w14:textId="77777777" w:rsidR="00377EC5" w:rsidRPr="00A74A44" w:rsidRDefault="00A74A44" w:rsidP="00A74A44">
                            <w:pPr>
                              <w:widowControl/>
                              <w:snapToGrid w:val="0"/>
                              <w:jc w:val="left"/>
                              <w:rPr>
                                <w:rFonts w:ascii="Times New Roman" w:eastAsia="Times New Roman" w:hAnsi="Times New Roman" w:cs="Times New Roman"/>
                                <w:kern w:val="0"/>
                              </w:rPr>
                            </w:pPr>
                            <w:r w:rsidRPr="00A74A44">
                              <w:rPr>
                                <w:rFonts w:ascii="Times New Roman" w:eastAsia="Times New Roman" w:hAnsi="Times New Roman" w:cs="Times New Roman"/>
                                <w:color w:val="000000"/>
                                <w:kern w:val="0"/>
                              </w:rPr>
                              <w:t>Zhang</w:t>
                            </w:r>
                            <w:r>
                              <w:rPr>
                                <w:rFonts w:ascii="Times New Roman" w:eastAsia="Times New Roman" w:hAnsi="Times New Roman" w:cs="Times New Roman"/>
                                <w:color w:val="000000"/>
                                <w:kern w:val="0"/>
                              </w:rPr>
                              <w:t xml:space="preserve">, </w:t>
                            </w:r>
                            <w:proofErr w:type="spellStart"/>
                            <w:r>
                              <w:rPr>
                                <w:rFonts w:ascii="Times New Roman" w:eastAsia="Times New Roman" w:hAnsi="Times New Roman" w:cs="Times New Roman"/>
                                <w:color w:val="000000"/>
                                <w:kern w:val="0"/>
                              </w:rPr>
                              <w:t>Xuelei</w:t>
                            </w:r>
                            <w:proofErr w:type="spellEnd"/>
                            <w:r w:rsidRPr="00A74A44">
                              <w:rPr>
                                <w:rFonts w:ascii="Times New Roman" w:eastAsia="Times New Roman" w:hAnsi="Times New Roman" w:cs="Times New Roman"/>
                                <w:color w:val="000000"/>
                                <w:kern w:val="0"/>
                              </w:rPr>
                              <w:t xml:space="preserve"> and Takeshi </w:t>
                            </w:r>
                            <w:proofErr w:type="spellStart"/>
                            <w:r w:rsidRPr="00A74A44">
                              <w:rPr>
                                <w:rFonts w:ascii="Times New Roman" w:eastAsia="Times New Roman" w:hAnsi="Times New Roman" w:cs="Times New Roman"/>
                                <w:color w:val="000000"/>
                                <w:kern w:val="0"/>
                              </w:rPr>
                              <w:t>Sagiya</w:t>
                            </w:r>
                            <w:proofErr w:type="spellEnd"/>
                            <w:r w:rsidRPr="00A74A44">
                              <w:rPr>
                                <w:rFonts w:ascii="Times New Roman" w:eastAsia="Times New Roman" w:hAnsi="Times New Roman" w:cs="Times New Roman"/>
                                <w:color w:val="000000"/>
                                <w:kern w:val="0"/>
                              </w:rPr>
                              <w:t>, Shear strain concentration mechanism in the lower crust below an intraplate strike-slip fault based on rheological laws of rocks, Earth</w:t>
                            </w:r>
                            <w:r>
                              <w:rPr>
                                <w:rFonts w:ascii="Times New Roman" w:eastAsia="Times New Roman" w:hAnsi="Times New Roman" w:cs="Times New Roman"/>
                                <w:color w:val="000000"/>
                                <w:kern w:val="0"/>
                              </w:rPr>
                              <w:t>,</w:t>
                            </w:r>
                            <w:r w:rsidRPr="00A74A44">
                              <w:rPr>
                                <w:rFonts w:ascii="Times New Roman" w:eastAsia="Times New Roman" w:hAnsi="Times New Roman" w:cs="Times New Roman"/>
                                <w:color w:val="000000"/>
                                <w:kern w:val="0"/>
                              </w:rPr>
                              <w:t xml:space="preserve"> Planets and Space, DOI: 10.1186/s40623-017-0668-5, 2017</w:t>
                            </w:r>
                            <w:r>
                              <w:rPr>
                                <w:rFonts w:ascii="Times New Roman" w:eastAsia="Times New Roman" w:hAnsi="Times New Roman" w:cs="Times New Roman"/>
                                <w:color w:val="000000"/>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FE335A" id="_x0000_t202" coordsize="21600,21600" o:spt="202" path="m0,0l0,21600,21600,21600,21600,0xe">
                <v:stroke joinstyle="miter"/>
                <v:path gradientshapeok="t" o:connecttype="rect"/>
              </v:shapetype>
              <v:shape id="テキスト ボックス 2" o:spid="_x0000_s1026" type="#_x0000_t202" style="position:absolute;margin-left:-3.8pt;margin-top:105.85pt;width:459pt;height:4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" filled="f" strokecolor="black [3213]">
                <v:textbox>
                  <w:txbxContent>
                    <w:p w14:paraId="3BECF458" w14:textId="77777777" w:rsidR="00377EC5" w:rsidRDefault="00A74A44" w:rsidP="00A74A44">
                      <w:pPr>
                        <w:snapToGrid w:val="0"/>
                        <w:rPr>
                          <w:rFonts w:ascii="MS Mincho" w:eastAsia="MS Mincho" w:hAnsi="MS Mincho" w:hint="eastAsia"/>
                        </w:rPr>
                      </w:pPr>
                      <w:r>
                        <w:rPr>
                          <w:rFonts w:ascii="MS Mincho" w:eastAsia="MS Mincho" w:hAnsi="MS Mincho" w:hint="eastAsia"/>
                        </w:rPr>
                        <w:t xml:space="preserve">　</w:t>
                      </w:r>
                      <w:r>
                        <w:rPr>
                          <w:rFonts w:ascii="MS Mincho" w:eastAsia="MS Mincho" w:hAnsi="MS Mincho"/>
                        </w:rPr>
                        <w:t>2016</w:t>
                      </w:r>
                      <w:r>
                        <w:rPr>
                          <w:rFonts w:ascii="MS Mincho" w:eastAsia="MS Mincho" w:hAnsi="MS Mincho" w:hint="eastAsia"/>
                        </w:rPr>
                        <w:t>年</w:t>
                      </w:r>
                      <w:r>
                        <w:rPr>
                          <w:rFonts w:ascii="MS Mincho" w:eastAsia="MS Mincho" w:hAnsi="MS Mincho"/>
                        </w:rPr>
                        <w:t>4</w:t>
                      </w:r>
                      <w:r>
                        <w:rPr>
                          <w:rFonts w:ascii="MS Mincho" w:eastAsia="MS Mincho" w:hAnsi="MS Mincho" w:hint="eastAsia"/>
                        </w:rPr>
                        <w:t>月に発生した熊本地震のように内陸活断層で発生する大地震は大きな被害をもたらしますが，その発生メカニズムはいまだに十分理解されていません．この問題を解く鍵は，活断層で地震を起こす応力が集中するメカニズムにあります．近年の精密な測地観測によって，活断層の周辺でも，プレート境界と同様に，断層の両側で地殻の運動に差があることが見出されています．こうした地殻変動は，活断層直下の下部地殻において変形の集中が生じていることを示唆します．その一方，活断層の下だけで</w:t>
                      </w:r>
                      <w:r w:rsidR="00F9712B">
                        <w:rPr>
                          <w:rFonts w:ascii="MS Mincho" w:eastAsia="MS Mincho" w:hAnsi="MS Mincho" w:hint="eastAsia"/>
                        </w:rPr>
                        <w:t>そのような</w:t>
                      </w:r>
                      <w:r>
                        <w:rPr>
                          <w:rFonts w:ascii="MS Mincho" w:eastAsia="MS Mincho" w:hAnsi="MS Mincho" w:hint="eastAsia"/>
                        </w:rPr>
                        <w:t>変形集中が生じる仕組みは分かっていませんでした．</w:t>
                      </w:r>
                    </w:p>
                    <w:p w14:paraId="0C66B887" w14:textId="77777777" w:rsidR="00A74A44" w:rsidRDefault="00A74A44" w:rsidP="00A74A44">
                      <w:pPr>
                        <w:snapToGrid w:val="0"/>
                        <w:rPr>
                          <w:rFonts w:ascii="MS Mincho" w:eastAsia="MS Mincho" w:hAnsi="MS Mincho" w:hint="eastAsia"/>
                        </w:rPr>
                      </w:pPr>
                      <w:r>
                        <w:rPr>
                          <w:rFonts w:ascii="MS Mincho" w:eastAsia="MS Mincho" w:hAnsi="MS Mincho" w:hint="eastAsia"/>
                        </w:rPr>
                        <w:t xml:space="preserve">　本</w:t>
                      </w:r>
                      <w:r w:rsidR="00F9712B">
                        <w:rPr>
                          <w:rFonts w:ascii="MS Mincho" w:eastAsia="MS Mincho" w:hAnsi="MS Mincho" w:hint="eastAsia"/>
                        </w:rPr>
                        <w:t>研究では，内陸の活断層を想定した遅い</w:t>
                      </w:r>
                      <w:r>
                        <w:rPr>
                          <w:rFonts w:ascii="MS Mincho" w:eastAsia="MS Mincho" w:hAnsi="MS Mincho" w:hint="eastAsia"/>
                        </w:rPr>
                        <w:t>断層運動（</w:t>
                      </w:r>
                      <w:r>
                        <w:rPr>
                          <w:rFonts w:ascii="MS Mincho" w:eastAsia="MS Mincho" w:hAnsi="MS Mincho"/>
                        </w:rPr>
                        <w:t>1</w:t>
                      </w:r>
                      <w:r>
                        <w:rPr>
                          <w:rFonts w:ascii="MS Mincho" w:eastAsia="MS Mincho" w:hAnsi="MS Mincho" w:hint="eastAsia"/>
                        </w:rPr>
                        <w:t>ミリ/年）を上部地殻の断層に与え，下部地殻で生じる変形集中の様子を数値的に求めました．その際，</w:t>
                      </w:r>
                      <w:r w:rsidR="00E03E28">
                        <w:rPr>
                          <w:rFonts w:ascii="MS Mincho" w:eastAsia="MS Mincho" w:hAnsi="MS Mincho" w:hint="eastAsia"/>
                        </w:rPr>
                        <w:t>岩</w:t>
                      </w:r>
                      <w:r w:rsidR="009931F4">
                        <w:rPr>
                          <w:rFonts w:ascii="MS Mincho" w:eastAsia="MS Mincho" w:hAnsi="MS Mincho" w:hint="eastAsia"/>
                        </w:rPr>
                        <w:t>石実験結果に基づいて，下部地殻の岩石の変形メカニズムとして拡散クリープと転位クリープの両方を仮定し，拡散クリープについては流動則の粒径依存性を考慮するとともに，下部地殻の岩石流動に伴う剪断加熱および断層の摩擦発熱を考慮しました．こうした数値計算の結果，非常に遅い変位速度の下でも，断層直下に変形集中が生じること，その主たる要因はひずみ速度が応力のべき乗に比例する転位クリープであること，プレート境界では大きな影響を持つ剪断発熱は内陸活断層の場合には殆ど変形集中に寄与しないことなどが明らかとなりました．</w:t>
                      </w:r>
                    </w:p>
                    <w:p w14:paraId="5BC1BD60" w14:textId="77777777" w:rsidR="00A74A44" w:rsidRPr="00A74A44" w:rsidRDefault="009931F4" w:rsidP="009931F4">
                      <w:pPr>
                        <w:snapToGrid w:val="0"/>
                        <w:rPr>
                          <w:rFonts w:ascii="MS Mincho" w:eastAsia="MS Mincho" w:hAnsi="MS Mincho" w:hint="eastAsia"/>
                        </w:rPr>
                      </w:pPr>
                      <w:r>
                        <w:rPr>
                          <w:rFonts w:ascii="MS Mincho" w:eastAsia="MS Mincho" w:hAnsi="MS Mincho" w:hint="eastAsia"/>
                        </w:rPr>
                        <w:t xml:space="preserve">　本研究は，下部地殻に定常的な断層すべりを与えることで活断層の周囲の地殻変動分布が再現できるという経験的な事実に対して説明を与えるものであり，活断層における地震発生の理解へ向けた重要な一歩と位置づけることができます．</w:t>
                      </w:r>
                    </w:p>
                    <w:p w14:paraId="328AFDC4" w14:textId="77777777" w:rsidR="00377EC5" w:rsidRDefault="00377EC5" w:rsidP="00A74A44">
                      <w:pPr>
                        <w:snapToGrid w:val="0"/>
                        <w:rPr>
                          <w:rFonts w:ascii="MS Mincho" w:eastAsia="MS Mincho" w:hAnsi="MS Mincho" w:hint="eastAsia"/>
                        </w:rPr>
                      </w:pPr>
                      <w:r w:rsidRPr="00377EC5">
                        <w:rPr>
                          <w:rFonts w:ascii="MS Mincho" w:eastAsia="MS Mincho" w:hAnsi="MS Mincho" w:hint="eastAsia"/>
                        </w:rPr>
                        <w:t xml:space="preserve">　この研究成果は</w:t>
                      </w:r>
                      <w:r>
                        <w:rPr>
                          <w:rFonts w:ascii="MS Mincho" w:eastAsia="MS Mincho" w:hAnsi="MS Mincho" w:hint="eastAsia"/>
                        </w:rPr>
                        <w:t>，平成</w:t>
                      </w:r>
                      <w:r>
                        <w:rPr>
                          <w:rFonts w:ascii="MS Mincho" w:eastAsia="MS Mincho" w:hAnsi="MS Mincho"/>
                        </w:rPr>
                        <w:t>29</w:t>
                      </w:r>
                      <w:r>
                        <w:rPr>
                          <w:rFonts w:ascii="MS Mincho" w:eastAsia="MS Mincho" w:hAnsi="MS Mincho" w:hint="eastAsia"/>
                        </w:rPr>
                        <w:t>年</w:t>
                      </w:r>
                      <w:r>
                        <w:rPr>
                          <w:rFonts w:ascii="MS Mincho" w:eastAsia="MS Mincho" w:hAnsi="MS Mincho"/>
                        </w:rPr>
                        <w:t>6</w:t>
                      </w:r>
                      <w:r>
                        <w:rPr>
                          <w:rFonts w:ascii="MS Mincho" w:eastAsia="MS Mincho" w:hAnsi="MS Mincho" w:hint="eastAsia"/>
                        </w:rPr>
                        <w:t>月</w:t>
                      </w:r>
                      <w:r>
                        <w:rPr>
                          <w:rFonts w:ascii="MS Mincho" w:eastAsia="MS Mincho" w:hAnsi="MS Mincho"/>
                        </w:rPr>
                        <w:t>19</w:t>
                      </w:r>
                      <w:r>
                        <w:rPr>
                          <w:rFonts w:ascii="MS Mincho" w:eastAsia="MS Mincho" w:hAnsi="MS Mincho" w:hint="eastAsia"/>
                        </w:rPr>
                        <w:t>日付けで「</w:t>
                      </w:r>
                      <w:r w:rsidRPr="00F9712B">
                        <w:rPr>
                          <w:rFonts w:ascii="Times New Roman" w:eastAsia="MS Mincho" w:hAnsi="Times New Roman" w:cs="Times New Roman"/>
                        </w:rPr>
                        <w:t>Earth, Planets and Space</w:t>
                      </w:r>
                      <w:r>
                        <w:rPr>
                          <w:rFonts w:ascii="MS Mincho" w:eastAsia="MS Mincho" w:hAnsi="MS Mincho" w:hint="eastAsia"/>
                        </w:rPr>
                        <w:t>」誌にてオンライン公開されました．</w:t>
                      </w:r>
                    </w:p>
                    <w:p w14:paraId="193625A4" w14:textId="77777777" w:rsidR="00377EC5" w:rsidRDefault="00377EC5" w:rsidP="00A74A44">
                      <w:pPr>
                        <w:snapToGrid w:val="0"/>
                        <w:rPr>
                          <w:rFonts w:ascii="MS Mincho" w:eastAsia="MS Mincho" w:hAnsi="MS Mincho" w:hint="eastAsia"/>
                        </w:rPr>
                      </w:pPr>
                    </w:p>
                    <w:p w14:paraId="4D4ECB76" w14:textId="77777777" w:rsidR="00377EC5" w:rsidRPr="00A74A44" w:rsidRDefault="00A74A44" w:rsidP="00A74A44">
                      <w:pPr>
                        <w:widowControl/>
                        <w:snapToGrid w:val="0"/>
                        <w:jc w:val="left"/>
                        <w:rPr>
                          <w:rFonts w:ascii="Times New Roman" w:eastAsia="Times New Roman" w:hAnsi="Times New Roman" w:cs="Times New Roman"/>
                          <w:kern w:val="0"/>
                        </w:rPr>
                      </w:pPr>
                      <w:r w:rsidRPr="00A74A44">
                        <w:rPr>
                          <w:rFonts w:ascii="Times New Roman" w:eastAsia="Times New Roman" w:hAnsi="Times New Roman" w:cs="Times New Roman"/>
                          <w:color w:val="000000"/>
                          <w:kern w:val="0"/>
                        </w:rPr>
                        <w:t>Zhang</w:t>
                      </w:r>
                      <w:r>
                        <w:rPr>
                          <w:rFonts w:ascii="Times New Roman" w:eastAsia="Times New Roman" w:hAnsi="Times New Roman" w:cs="Times New Roman"/>
                          <w:color w:val="000000"/>
                          <w:kern w:val="0"/>
                        </w:rPr>
                        <w:t xml:space="preserve">, </w:t>
                      </w:r>
                      <w:proofErr w:type="spellStart"/>
                      <w:r>
                        <w:rPr>
                          <w:rFonts w:ascii="Times New Roman" w:eastAsia="Times New Roman" w:hAnsi="Times New Roman" w:cs="Times New Roman"/>
                          <w:color w:val="000000"/>
                          <w:kern w:val="0"/>
                        </w:rPr>
                        <w:t>Xuelei</w:t>
                      </w:r>
                      <w:proofErr w:type="spellEnd"/>
                      <w:r w:rsidRPr="00A74A44">
                        <w:rPr>
                          <w:rFonts w:ascii="Times New Roman" w:eastAsia="Times New Roman" w:hAnsi="Times New Roman" w:cs="Times New Roman"/>
                          <w:color w:val="000000"/>
                          <w:kern w:val="0"/>
                        </w:rPr>
                        <w:t xml:space="preserve"> and Takeshi </w:t>
                      </w:r>
                      <w:proofErr w:type="spellStart"/>
                      <w:r w:rsidRPr="00A74A44">
                        <w:rPr>
                          <w:rFonts w:ascii="Times New Roman" w:eastAsia="Times New Roman" w:hAnsi="Times New Roman" w:cs="Times New Roman"/>
                          <w:color w:val="000000"/>
                          <w:kern w:val="0"/>
                        </w:rPr>
                        <w:t>Sagiya</w:t>
                      </w:r>
                      <w:proofErr w:type="spellEnd"/>
                      <w:r w:rsidRPr="00A74A44">
                        <w:rPr>
                          <w:rFonts w:ascii="Times New Roman" w:eastAsia="Times New Roman" w:hAnsi="Times New Roman" w:cs="Times New Roman"/>
                          <w:color w:val="000000"/>
                          <w:kern w:val="0"/>
                        </w:rPr>
                        <w:t>, Shear strain concentration mechanism in the lower crust below an intraplate strike-slip fault based on rheological laws of rocks, Earth</w:t>
                      </w:r>
                      <w:r>
                        <w:rPr>
                          <w:rFonts w:ascii="Times New Roman" w:eastAsia="Times New Roman" w:hAnsi="Times New Roman" w:cs="Times New Roman"/>
                          <w:color w:val="000000"/>
                          <w:kern w:val="0"/>
                        </w:rPr>
                        <w:t>,</w:t>
                      </w:r>
                      <w:r w:rsidRPr="00A74A44">
                        <w:rPr>
                          <w:rFonts w:ascii="Times New Roman" w:eastAsia="Times New Roman" w:hAnsi="Times New Roman" w:cs="Times New Roman"/>
                          <w:color w:val="000000"/>
                          <w:kern w:val="0"/>
                        </w:rPr>
                        <w:t xml:space="preserve"> Planets and Space, DOI: 10.1186/s40623-017-0668-5, 2017</w:t>
                      </w:r>
                      <w:r>
                        <w:rPr>
                          <w:rFonts w:ascii="Times New Roman" w:eastAsia="Times New Roman" w:hAnsi="Times New Roman" w:cs="Times New Roman"/>
                          <w:color w:val="000000"/>
                          <w:kern w:val="0"/>
                        </w:rPr>
                        <w:t>.</w:t>
                      </w:r>
                    </w:p>
                  </w:txbxContent>
                </v:textbox>
                <w10:wrap type="square"/>
              </v:shape>
            </w:pict>
          </mc:Fallback>
        </mc:AlternateContent>
      </w:r>
      <w:r w:rsidR="009931F4">
        <w:rPr>
          <w:rFonts w:ascii="MS Mincho" w:eastAsia="MS Mincho" w:hAnsi="MS Mincho"/>
        </w:rPr>
        <w:t xml:space="preserve"> </w:t>
      </w:r>
      <w:r w:rsidR="00377EC5" w:rsidRPr="00377EC5">
        <w:rPr>
          <w:rFonts w:ascii="MS Mincho" w:eastAsia="MS Mincho" w:hAnsi="MS Mincho" w:hint="eastAsia"/>
        </w:rPr>
        <w:t>名古屋大学大学院環境学研究科地球環境科学専攻地球惑星ダイナミクス講座の張</w:t>
      </w:r>
      <w:r w:rsidR="009931F4">
        <w:rPr>
          <w:rFonts w:ascii="MS Mincho" w:eastAsia="MS Mincho" w:hAnsi="MS Mincho" w:hint="eastAsia"/>
        </w:rPr>
        <w:t>学磊大学院生と鷺谷威教授</w:t>
      </w:r>
      <w:r w:rsidR="00377EC5">
        <w:rPr>
          <w:rFonts w:ascii="MS Mincho" w:eastAsia="MS Mincho" w:hAnsi="MS Mincho" w:hint="eastAsia"/>
        </w:rPr>
        <w:t>は，</w:t>
      </w:r>
      <w:r>
        <w:rPr>
          <w:rFonts w:ascii="MS Mincho" w:eastAsia="MS Mincho" w:hAnsi="MS Mincho" w:hint="eastAsia"/>
        </w:rPr>
        <w:t>プレート内の横ずれ断層における地震発生の原因</w:t>
      </w:r>
      <w:r w:rsidR="009931F4">
        <w:rPr>
          <w:rFonts w:ascii="MS Mincho" w:eastAsia="MS Mincho" w:hAnsi="MS Mincho" w:hint="eastAsia"/>
        </w:rPr>
        <w:t>と考えられる</w:t>
      </w:r>
      <w:r>
        <w:rPr>
          <w:rFonts w:ascii="MS Mincho" w:eastAsia="MS Mincho" w:hAnsi="MS Mincho" w:hint="eastAsia"/>
        </w:rPr>
        <w:t>断層下の下部地殻における変形集中が下部地殻を構成する岩石のべき乗則クリープと呼ばれる挙動</w:t>
      </w:r>
      <w:r w:rsidR="009931F4">
        <w:rPr>
          <w:rFonts w:ascii="MS Mincho" w:eastAsia="MS Mincho" w:hAnsi="MS Mincho" w:hint="eastAsia"/>
        </w:rPr>
        <w:t>により生じる</w:t>
      </w:r>
      <w:r>
        <w:rPr>
          <w:rFonts w:ascii="MS Mincho" w:eastAsia="MS Mincho" w:hAnsi="MS Mincho" w:hint="eastAsia"/>
        </w:rPr>
        <w:t>ことを，岩石実験結果に基づく数値シミュレーションで明らかにしました．以下は著者による解説です．</w:t>
      </w:r>
      <w:bookmarkStart w:id="0" w:name="_GoBack"/>
      <w:bookmarkEnd w:id="0"/>
    </w:p>
    <w:sectPr w:rsidR="00377EC5" w:rsidRPr="00377EC5" w:rsidSect="00377EC5">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PMincho">
    <w:panose1 w:val="020206000402050803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B4"/>
    <w:rsid w:val="00377EC5"/>
    <w:rsid w:val="005A0AB4"/>
    <w:rsid w:val="006A74C4"/>
    <w:rsid w:val="00976D34"/>
    <w:rsid w:val="009931F4"/>
    <w:rsid w:val="00A74A44"/>
    <w:rsid w:val="00E03E28"/>
    <w:rsid w:val="00E24EC2"/>
    <w:rsid w:val="00F971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2FF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9204">
      <w:bodyDiv w:val="1"/>
      <w:marLeft w:val="0"/>
      <w:marRight w:val="0"/>
      <w:marTop w:val="0"/>
      <w:marBottom w:val="0"/>
      <w:divBdr>
        <w:top w:val="none" w:sz="0" w:space="0" w:color="auto"/>
        <w:left w:val="none" w:sz="0" w:space="0" w:color="auto"/>
        <w:bottom w:val="none" w:sz="0" w:space="0" w:color="auto"/>
        <w:right w:val="none" w:sz="0" w:space="0" w:color="auto"/>
      </w:divBdr>
    </w:div>
    <w:div w:id="782575404">
      <w:bodyDiv w:val="1"/>
      <w:marLeft w:val="0"/>
      <w:marRight w:val="0"/>
      <w:marTop w:val="0"/>
      <w:marBottom w:val="0"/>
      <w:divBdr>
        <w:top w:val="none" w:sz="0" w:space="0" w:color="auto"/>
        <w:left w:val="none" w:sz="0" w:space="0" w:color="auto"/>
        <w:bottom w:val="none" w:sz="0" w:space="0" w:color="auto"/>
        <w:right w:val="none" w:sz="0" w:space="0" w:color="auto"/>
      </w:divBdr>
    </w:div>
    <w:div w:id="1589458755">
      <w:bodyDiv w:val="1"/>
      <w:marLeft w:val="0"/>
      <w:marRight w:val="0"/>
      <w:marTop w:val="0"/>
      <w:marBottom w:val="0"/>
      <w:divBdr>
        <w:top w:val="none" w:sz="0" w:space="0" w:color="auto"/>
        <w:left w:val="none" w:sz="0" w:space="0" w:color="auto"/>
        <w:bottom w:val="none" w:sz="0" w:space="0" w:color="auto"/>
        <w:right w:val="none" w:sz="0" w:space="0" w:color="auto"/>
      </w:divBdr>
    </w:div>
    <w:div w:id="1834836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Words>
  <Characters>198</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鷺谷威</dc:creator>
  <cp:keywords/>
  <dc:description/>
  <cp:lastModifiedBy>鷺谷威</cp:lastModifiedBy>
  <cp:revision>1</cp:revision>
  <dcterms:created xsi:type="dcterms:W3CDTF">2017-06-21T00:58:00Z</dcterms:created>
  <dcterms:modified xsi:type="dcterms:W3CDTF">2017-06-21T01:38:00Z</dcterms:modified>
</cp:coreProperties>
</file>